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B158" w14:textId="77777777" w:rsidR="00C8057C" w:rsidRPr="00C8057C" w:rsidRDefault="00C8057C" w:rsidP="00C8057C">
      <w:pPr>
        <w:jc w:val="center"/>
      </w:pPr>
    </w:p>
    <w:p w14:paraId="10774494" w14:textId="27779B82" w:rsidR="00C8057C" w:rsidRPr="00C8057C" w:rsidRDefault="00C8057C" w:rsidP="00C8057C">
      <w:pPr>
        <w:jc w:val="center"/>
      </w:pPr>
      <w:r>
        <w:rPr>
          <w:b/>
          <w:bCs/>
        </w:rPr>
        <w:t>Garden Alliance</w:t>
      </w:r>
    </w:p>
    <w:p w14:paraId="4A8EA6A0" w14:textId="3295A51E" w:rsidR="00C8057C" w:rsidRPr="00C8057C" w:rsidRDefault="00C8057C" w:rsidP="00C8057C">
      <w:pPr>
        <w:jc w:val="center"/>
      </w:pPr>
      <w:r w:rsidRPr="00C8057C">
        <w:rPr>
          <w:b/>
          <w:bCs/>
        </w:rPr>
        <w:t>Saturday, June 20th, 2026 “Me and My Dragons”</w:t>
      </w:r>
    </w:p>
    <w:p w14:paraId="5D9B1F31" w14:textId="31EC300A" w:rsidR="00C8057C" w:rsidRPr="00C8057C" w:rsidRDefault="00C8057C" w:rsidP="00C8057C">
      <w:pPr>
        <w:jc w:val="center"/>
      </w:pPr>
      <w:r w:rsidRPr="00C8057C">
        <w:t>~ Presented by Barry Pratt ~</w:t>
      </w:r>
    </w:p>
    <w:p w14:paraId="23087731" w14:textId="4CFBB5B1" w:rsidR="00C8057C" w:rsidRPr="00C8057C" w:rsidRDefault="00C8057C" w:rsidP="00C8057C">
      <w:pPr>
        <w:jc w:val="center"/>
      </w:pPr>
      <w:r w:rsidRPr="00C8057C">
        <w:t>Step inside the Dragon Lair for a lively tour of one of the largest collections of</w:t>
      </w:r>
    </w:p>
    <w:p w14:paraId="16D144DB" w14:textId="6F761AC5" w:rsidR="00C8057C" w:rsidRPr="00C8057C" w:rsidRDefault="00C8057C" w:rsidP="00C8057C">
      <w:pPr>
        <w:jc w:val="center"/>
      </w:pPr>
      <w:r w:rsidRPr="00C8057C">
        <w:t>dragon</w:t>
      </w:r>
      <w:r w:rsidRPr="00C8057C">
        <w:noBreakHyphen/>
        <w:t>named daylilies gathered in one place — nearly 150 fiery cultivars,</w:t>
      </w:r>
    </w:p>
    <w:p w14:paraId="754B45EB" w14:textId="20EDDEBF" w:rsidR="00C8057C" w:rsidRPr="00C8057C" w:rsidRDefault="00C8057C" w:rsidP="00C8057C">
      <w:pPr>
        <w:jc w:val="center"/>
      </w:pPr>
      <w:r w:rsidRPr="00C8057C">
        <w:t>each with its own personality and story.</w:t>
      </w:r>
    </w:p>
    <w:p w14:paraId="63C649B2" w14:textId="6086FD82" w:rsidR="00C8057C" w:rsidRPr="00C8057C" w:rsidRDefault="00C8057C" w:rsidP="00C8057C">
      <w:pPr>
        <w:jc w:val="center"/>
      </w:pPr>
      <w:r w:rsidRPr="00C8057C">
        <w:t>This video presentation explores how these “dragons” came to live together in one garden, what makes themed collections so engaging, and how gardeners can create their own imaginative themes using daylilies.</w:t>
      </w:r>
    </w:p>
    <w:p w14:paraId="49061F49" w14:textId="35B83FF1" w:rsidR="00C8057C" w:rsidRPr="00C8057C" w:rsidRDefault="00C8057C" w:rsidP="00C8057C">
      <w:pPr>
        <w:jc w:val="center"/>
      </w:pPr>
      <w:r w:rsidRPr="00C8057C">
        <w:t>Barry serves as the current Region 4 President of the American Daylily Society and is known for his sharp eye, dry humor, and a garden guarded by nearly 150 drag</w:t>
      </w:r>
      <w:r w:rsidRPr="00C8057C">
        <w:softHyphen/>
        <w:t>on</w:t>
      </w:r>
      <w:r w:rsidRPr="00C8057C">
        <w:noBreakHyphen/>
        <w:t>named daylilies. What began as a friendly competition with his father after college turned into a full</w:t>
      </w:r>
      <w:r w:rsidRPr="00C8057C">
        <w:noBreakHyphen/>
        <w:t>scale obsession, especially in the post</w:t>
      </w:r>
      <w:r w:rsidRPr="00C8057C">
        <w:noBreakHyphen/>
        <w:t>COVID years. Now an Exhi</w:t>
      </w:r>
      <w:r w:rsidRPr="00C8057C">
        <w:softHyphen/>
        <w:t>bition Judge and Garden Judge, he brings a no</w:t>
      </w:r>
      <w:r w:rsidRPr="00C8057C">
        <w:noBreakHyphen/>
        <w:t>nonsense passion for great plants, great gardens, and the occasional well</w:t>
      </w:r>
      <w:r w:rsidRPr="00C8057C">
        <w:noBreakHyphen/>
        <w:t>behaved dragon.</w:t>
      </w:r>
    </w:p>
    <w:p w14:paraId="0AEB0366" w14:textId="7879C09D" w:rsidR="00C8057C" w:rsidRPr="00C8057C" w:rsidRDefault="00C8057C" w:rsidP="00C8057C">
      <w:pPr>
        <w:jc w:val="center"/>
      </w:pPr>
      <w:r w:rsidRPr="00C8057C">
        <w:rPr>
          <w:b/>
          <w:bCs/>
        </w:rPr>
        <w:t>Garden Alliance Meetings and presentations are FREE ...</w:t>
      </w:r>
    </w:p>
    <w:p w14:paraId="74EE054B" w14:textId="71DF2C7C" w:rsidR="00C8057C" w:rsidRPr="00C8057C" w:rsidRDefault="00C8057C" w:rsidP="00C8057C">
      <w:pPr>
        <w:jc w:val="center"/>
      </w:pPr>
      <w:proofErr w:type="gramStart"/>
      <w:r w:rsidRPr="00C8057C">
        <w:rPr>
          <w:b/>
          <w:bCs/>
        </w:rPr>
        <w:t>all</w:t>
      </w:r>
      <w:proofErr w:type="gramEnd"/>
      <w:r w:rsidRPr="00C8057C">
        <w:rPr>
          <w:b/>
          <w:bCs/>
        </w:rPr>
        <w:t xml:space="preserve"> are invited to attend and make some new gardening friends!</w:t>
      </w:r>
    </w:p>
    <w:p w14:paraId="6A4DF2A6" w14:textId="19BA8F27" w:rsidR="00C8057C" w:rsidRPr="00C8057C" w:rsidRDefault="00C8057C" w:rsidP="00C8057C">
      <w:pPr>
        <w:jc w:val="center"/>
      </w:pPr>
      <w:r w:rsidRPr="00C8057C">
        <w:t>Garden Alliance meetings usually run from 10:00 am to about 1:30 pm</w:t>
      </w:r>
    </w:p>
    <w:p w14:paraId="4B62B36E" w14:textId="2512999F" w:rsidR="00C8057C" w:rsidRPr="00C8057C" w:rsidRDefault="00C8057C" w:rsidP="00C8057C">
      <w:pPr>
        <w:jc w:val="center"/>
      </w:pPr>
      <w:r w:rsidRPr="00C8057C">
        <w:t>and will be held at the Cornell Cooperative Extension of Albany County Office,</w:t>
      </w:r>
    </w:p>
    <w:p w14:paraId="248A56BC" w14:textId="559C230E" w:rsidR="00C8057C" w:rsidRPr="00C8057C" w:rsidRDefault="00C8057C" w:rsidP="00C8057C">
      <w:pPr>
        <w:jc w:val="center"/>
      </w:pPr>
      <w:r w:rsidRPr="00C8057C">
        <w:t>24 Martin Road in Voorheesville, NY.</w:t>
      </w:r>
    </w:p>
    <w:p w14:paraId="6A2E209E" w14:textId="61F9B610" w:rsidR="00C8057C" w:rsidRPr="00C8057C" w:rsidRDefault="00C8057C" w:rsidP="00C8057C">
      <w:pPr>
        <w:jc w:val="center"/>
      </w:pPr>
      <w:r w:rsidRPr="00C8057C">
        <w:t xml:space="preserve">You are encouraged to bring a gardening friend that might be </w:t>
      </w:r>
      <w:proofErr w:type="gramStart"/>
      <w:r w:rsidRPr="00C8057C">
        <w:t>interested</w:t>
      </w:r>
      <w:proofErr w:type="gramEnd"/>
    </w:p>
    <w:p w14:paraId="06A641B1" w14:textId="43CA65D2" w:rsidR="00C8057C" w:rsidRPr="00C8057C" w:rsidRDefault="00C8057C" w:rsidP="00C8057C">
      <w:pPr>
        <w:jc w:val="center"/>
      </w:pPr>
      <w:r w:rsidRPr="00C8057C">
        <w:t xml:space="preserve">in becoming a member of one or </w:t>
      </w:r>
      <w:proofErr w:type="gramStart"/>
      <w:r w:rsidRPr="00C8057C">
        <w:t>all of</w:t>
      </w:r>
      <w:proofErr w:type="gramEnd"/>
      <w:r w:rsidRPr="00C8057C">
        <w:t xml:space="preserve"> our societies which include:</w:t>
      </w:r>
    </w:p>
    <w:p w14:paraId="3332D32E" w14:textId="46B0F33E" w:rsidR="00C8057C" w:rsidRPr="00C8057C" w:rsidRDefault="00C8057C" w:rsidP="00C8057C">
      <w:pPr>
        <w:jc w:val="center"/>
      </w:pPr>
      <w:r w:rsidRPr="00C8057C">
        <w:rPr>
          <w:b/>
          <w:bCs/>
        </w:rPr>
        <w:t>Upstate New York Hosta Society / UNYHS, Capital-Hudson Iris Society / CHIS,</w:t>
      </w:r>
    </w:p>
    <w:p w14:paraId="3FDC682C" w14:textId="0D707615" w:rsidR="00C8057C" w:rsidRPr="00C8057C" w:rsidRDefault="00C8057C" w:rsidP="00C8057C">
      <w:pPr>
        <w:jc w:val="center"/>
      </w:pPr>
      <w:r w:rsidRPr="00C8057C">
        <w:rPr>
          <w:b/>
          <w:bCs/>
        </w:rPr>
        <w:t>Garden Club of the Capital District / GCCD, Hudson-Adirondack Daylily Society / HADS</w:t>
      </w:r>
    </w:p>
    <w:p w14:paraId="05953F5F" w14:textId="2E6EADF7" w:rsidR="00C8057C" w:rsidRPr="00C8057C" w:rsidRDefault="00C8057C" w:rsidP="00C8057C">
      <w:pPr>
        <w:jc w:val="center"/>
      </w:pPr>
      <w:r w:rsidRPr="00C8057C">
        <w:rPr>
          <w:b/>
          <w:bCs/>
        </w:rPr>
        <w:t>Meeting Agenda:</w:t>
      </w:r>
    </w:p>
    <w:p w14:paraId="49ACDBC1" w14:textId="6714A842" w:rsidR="00C8057C" w:rsidRPr="00C8057C" w:rsidRDefault="00C8057C" w:rsidP="00C8057C">
      <w:pPr>
        <w:jc w:val="center"/>
      </w:pPr>
      <w:r w:rsidRPr="00C8057C">
        <w:rPr>
          <w:b/>
          <w:bCs/>
        </w:rPr>
        <w:t xml:space="preserve">10:00: </w:t>
      </w:r>
      <w:r w:rsidRPr="00C8057C">
        <w:t xml:space="preserve">Time for coffee? </w:t>
      </w:r>
      <w:proofErr w:type="gramStart"/>
      <w:r w:rsidRPr="00C8057C">
        <w:t>we</w:t>
      </w:r>
      <w:proofErr w:type="gramEnd"/>
      <w:r w:rsidRPr="00C8057C">
        <w:t xml:space="preserve"> supply</w:t>
      </w:r>
    </w:p>
    <w:p w14:paraId="07775674" w14:textId="1E87C96A" w:rsidR="00C8057C" w:rsidRPr="00C8057C" w:rsidRDefault="00C8057C" w:rsidP="00C8057C">
      <w:pPr>
        <w:jc w:val="center"/>
      </w:pPr>
      <w:r w:rsidRPr="00C8057C">
        <w:rPr>
          <w:b/>
          <w:bCs/>
        </w:rPr>
        <w:t xml:space="preserve">10:15 am: </w:t>
      </w:r>
      <w:r w:rsidRPr="00C8057C">
        <w:t>A brief Business Meeting 10:30 and 11:00 am</w:t>
      </w:r>
    </w:p>
    <w:p w14:paraId="083C63BB" w14:textId="5A46AE64" w:rsidR="00C8057C" w:rsidRPr="00C8057C" w:rsidRDefault="00C8057C" w:rsidP="00C8057C">
      <w:pPr>
        <w:jc w:val="center"/>
      </w:pPr>
      <w:r w:rsidRPr="00C8057C">
        <w:t>(depending on how long our business meeting lasts)</w:t>
      </w:r>
    </w:p>
    <w:p w14:paraId="0FCAAA45" w14:textId="649D05B9" w:rsidR="00C8057C" w:rsidRPr="00C8057C" w:rsidRDefault="00C8057C" w:rsidP="00C8057C">
      <w:pPr>
        <w:jc w:val="center"/>
      </w:pPr>
      <w:r w:rsidRPr="00C8057C">
        <w:rPr>
          <w:b/>
          <w:bCs/>
        </w:rPr>
        <w:t xml:space="preserve">Speaker’s presentation immediately </w:t>
      </w:r>
      <w:proofErr w:type="gramStart"/>
      <w:r w:rsidRPr="00C8057C">
        <w:rPr>
          <w:b/>
          <w:bCs/>
        </w:rPr>
        <w:t>following</w:t>
      </w:r>
      <w:proofErr w:type="gramEnd"/>
      <w:r w:rsidRPr="00C8057C">
        <w:rPr>
          <w:b/>
          <w:bCs/>
        </w:rPr>
        <w:t xml:space="preserve"> and </w:t>
      </w:r>
      <w:proofErr w:type="gramStart"/>
      <w:r w:rsidRPr="00C8057C">
        <w:rPr>
          <w:b/>
          <w:bCs/>
        </w:rPr>
        <w:t>runs</w:t>
      </w:r>
      <w:proofErr w:type="gramEnd"/>
      <w:r w:rsidRPr="00C8057C">
        <w:rPr>
          <w:b/>
          <w:bCs/>
        </w:rPr>
        <w:t xml:space="preserve"> about an hour in length.</w:t>
      </w:r>
    </w:p>
    <w:p w14:paraId="6CF2C86B" w14:textId="76F16A69" w:rsidR="00C8057C" w:rsidRPr="00C8057C" w:rsidRDefault="00C8057C" w:rsidP="00C8057C">
      <w:pPr>
        <w:jc w:val="center"/>
      </w:pPr>
      <w:r w:rsidRPr="00C8057C">
        <w:rPr>
          <w:b/>
          <w:bCs/>
        </w:rPr>
        <w:t xml:space="preserve">12:00 Noon: </w:t>
      </w:r>
      <w:r w:rsidRPr="00C8057C">
        <w:t>Our famous “Dish to Pass” luncheon served.</w:t>
      </w:r>
    </w:p>
    <w:p w14:paraId="38FFA948" w14:textId="268C470A" w:rsidR="00C8057C" w:rsidRPr="00C8057C" w:rsidRDefault="00C8057C" w:rsidP="00C8057C">
      <w:pPr>
        <w:jc w:val="center"/>
      </w:pPr>
      <w:r w:rsidRPr="00C8057C">
        <w:t>This truly is a “</w:t>
      </w:r>
      <w:proofErr w:type="gramStart"/>
      <w:r w:rsidRPr="00C8057C">
        <w:t>Pot Luck</w:t>
      </w:r>
      <w:proofErr w:type="gramEnd"/>
      <w:r w:rsidRPr="00C8057C">
        <w:t>” meal so we encourage you to bring whatever moves you such as main entrees, appetizers, salads, fruits, vegetables or your favorite desserts. We supply the beverages and place settings. You are also encouraged to bring a garden themed</w:t>
      </w:r>
    </w:p>
    <w:p w14:paraId="1E48E087" w14:textId="430E0519" w:rsidR="00635451" w:rsidRDefault="00C8057C" w:rsidP="00C8057C">
      <w:pPr>
        <w:jc w:val="center"/>
      </w:pPr>
      <w:r w:rsidRPr="00C8057C">
        <w:t>Door Prize to donate to make our meeting more fun!</w:t>
      </w:r>
    </w:p>
    <w:sectPr w:rsidR="00635451" w:rsidSect="00C805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7C"/>
    <w:rsid w:val="003F6F53"/>
    <w:rsid w:val="0053600F"/>
    <w:rsid w:val="005434F8"/>
    <w:rsid w:val="005B5629"/>
    <w:rsid w:val="00635451"/>
    <w:rsid w:val="006E3734"/>
    <w:rsid w:val="00C6316A"/>
    <w:rsid w:val="00C8057C"/>
    <w:rsid w:val="00EE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90A9"/>
  <w15:chartTrackingRefBased/>
  <w15:docId w15:val="{886A781F-8A03-4F3F-97D5-3CACD94D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34"/>
  </w:style>
  <w:style w:type="paragraph" w:styleId="Heading1">
    <w:name w:val="heading 1"/>
    <w:basedOn w:val="Normal"/>
    <w:next w:val="Normal"/>
    <w:link w:val="Heading1Char"/>
    <w:uiPriority w:val="9"/>
    <w:qFormat/>
    <w:rsid w:val="00C80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734"/>
    <w:pPr>
      <w:ind w:left="720"/>
      <w:contextualSpacing/>
    </w:pPr>
  </w:style>
  <w:style w:type="character" w:customStyle="1" w:styleId="Heading1Char">
    <w:name w:val="Heading 1 Char"/>
    <w:basedOn w:val="DefaultParagraphFont"/>
    <w:link w:val="Heading1"/>
    <w:uiPriority w:val="9"/>
    <w:rsid w:val="00C80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57C"/>
    <w:rPr>
      <w:rFonts w:eastAsiaTheme="majorEastAsia" w:cstheme="majorBidi"/>
      <w:color w:val="272727" w:themeColor="text1" w:themeTint="D8"/>
    </w:rPr>
  </w:style>
  <w:style w:type="paragraph" w:styleId="Title">
    <w:name w:val="Title"/>
    <w:basedOn w:val="Normal"/>
    <w:next w:val="Normal"/>
    <w:link w:val="TitleChar"/>
    <w:uiPriority w:val="10"/>
    <w:qFormat/>
    <w:rsid w:val="00C8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57C"/>
    <w:pPr>
      <w:spacing w:before="160"/>
      <w:jc w:val="center"/>
    </w:pPr>
    <w:rPr>
      <w:i/>
      <w:iCs/>
      <w:color w:val="404040" w:themeColor="text1" w:themeTint="BF"/>
    </w:rPr>
  </w:style>
  <w:style w:type="character" w:customStyle="1" w:styleId="QuoteChar">
    <w:name w:val="Quote Char"/>
    <w:basedOn w:val="DefaultParagraphFont"/>
    <w:link w:val="Quote"/>
    <w:uiPriority w:val="29"/>
    <w:rsid w:val="00C8057C"/>
    <w:rPr>
      <w:i/>
      <w:iCs/>
      <w:color w:val="404040" w:themeColor="text1" w:themeTint="BF"/>
    </w:rPr>
  </w:style>
  <w:style w:type="character" w:styleId="IntenseEmphasis">
    <w:name w:val="Intense Emphasis"/>
    <w:basedOn w:val="DefaultParagraphFont"/>
    <w:uiPriority w:val="21"/>
    <w:qFormat/>
    <w:rsid w:val="00C8057C"/>
    <w:rPr>
      <w:i/>
      <w:iCs/>
      <w:color w:val="0F4761" w:themeColor="accent1" w:themeShade="BF"/>
    </w:rPr>
  </w:style>
  <w:style w:type="paragraph" w:styleId="IntenseQuote">
    <w:name w:val="Intense Quote"/>
    <w:basedOn w:val="Normal"/>
    <w:next w:val="Normal"/>
    <w:link w:val="IntenseQuoteChar"/>
    <w:uiPriority w:val="30"/>
    <w:qFormat/>
    <w:rsid w:val="00C80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57C"/>
    <w:rPr>
      <w:i/>
      <w:iCs/>
      <w:color w:val="0F4761" w:themeColor="accent1" w:themeShade="BF"/>
    </w:rPr>
  </w:style>
  <w:style w:type="character" w:styleId="IntenseReference">
    <w:name w:val="Intense Reference"/>
    <w:basedOn w:val="DefaultParagraphFont"/>
    <w:uiPriority w:val="32"/>
    <w:qFormat/>
    <w:rsid w:val="00C805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Mohr</dc:creator>
  <cp:keywords/>
  <dc:description/>
  <cp:lastModifiedBy>Greg Mohr</cp:lastModifiedBy>
  <cp:revision>1</cp:revision>
  <dcterms:created xsi:type="dcterms:W3CDTF">2026-06-02T11:42:00Z</dcterms:created>
  <dcterms:modified xsi:type="dcterms:W3CDTF">2026-06-02T11:50:00Z</dcterms:modified>
</cp:coreProperties>
</file>